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81" w:rsidRDefault="00DD0381" w:rsidP="00DD03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>Специализированное структурное образовательное подразделение</w:t>
      </w:r>
    </w:p>
    <w:p w:rsidR="00DD0381" w:rsidRDefault="00DD0381" w:rsidP="00DD03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>Посольства России в Венгрии - общеобразовательная</w:t>
      </w:r>
    </w:p>
    <w:p w:rsidR="00DD0381" w:rsidRDefault="00DD0381" w:rsidP="00DD03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>школа при Посольстве России в Венгрии</w:t>
      </w:r>
    </w:p>
    <w:p w:rsidR="00DD0381" w:rsidRPr="00DD0381" w:rsidRDefault="00DD0381" w:rsidP="00DD03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8"/>
          <w:lang w:val="en-US" w:bidi="en-US"/>
        </w:rPr>
      </w:pPr>
      <w:r w:rsidRPr="00DD0381">
        <w:rPr>
          <w:rFonts w:ascii="Times New Roman" w:hAnsi="Times New Roman" w:cs="Times New Roman"/>
          <w:b/>
          <w:iCs/>
          <w:sz w:val="24"/>
          <w:szCs w:val="28"/>
          <w:lang w:val="en-US" w:bidi="en-US"/>
        </w:rPr>
        <w:t>__________________________________________________________________________</w:t>
      </w:r>
    </w:p>
    <w:p w:rsidR="00DD0381" w:rsidRPr="00DD0381" w:rsidRDefault="00DD0381" w:rsidP="00DD03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8"/>
          <w:lang w:val="en-US" w:bidi="en-US"/>
        </w:rPr>
      </w:pPr>
      <w:r w:rsidRPr="00DD0381">
        <w:rPr>
          <w:rFonts w:ascii="Times New Roman" w:hAnsi="Times New Roman" w:cs="Times New Roman"/>
          <w:b/>
          <w:iCs/>
          <w:sz w:val="24"/>
          <w:szCs w:val="28"/>
          <w:lang w:val="en-US" w:bidi="en-US"/>
        </w:rPr>
        <w:t xml:space="preserve">        </w:t>
      </w:r>
    </w:p>
    <w:p w:rsidR="00DD0381" w:rsidRDefault="00DD0381" w:rsidP="00DD03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iCs/>
          <w:sz w:val="28"/>
          <w:szCs w:val="28"/>
          <w:lang w:val="en-US" w:bidi="en-US"/>
        </w:rPr>
        <w:t>1135 Budapest, V</w:t>
      </w:r>
      <w:r>
        <w:rPr>
          <w:rFonts w:ascii="Times New Roman" w:hAnsi="Times New Roman" w:cs="Times New Roman"/>
          <w:iCs/>
          <w:sz w:val="28"/>
          <w:szCs w:val="28"/>
          <w:lang w:val="hu-HU" w:bidi="en-US"/>
        </w:rPr>
        <w:t>á</w:t>
      </w:r>
      <w:r>
        <w:rPr>
          <w:rFonts w:ascii="Times New Roman" w:hAnsi="Times New Roman" w:cs="Times New Roman"/>
          <w:iCs/>
          <w:sz w:val="28"/>
          <w:szCs w:val="28"/>
          <w:lang w:val="en-US" w:bidi="en-US"/>
        </w:rPr>
        <w:t>g</w:t>
      </w:r>
      <w:r>
        <w:rPr>
          <w:rFonts w:ascii="Times New Roman" w:hAnsi="Times New Roman" w:cs="Times New Roman"/>
          <w:iCs/>
          <w:sz w:val="28"/>
          <w:szCs w:val="28"/>
          <w:lang w:val="hu-HU" w:bidi="en-US"/>
        </w:rPr>
        <w:t>á</w:t>
      </w:r>
      <w:r>
        <w:rPr>
          <w:rFonts w:ascii="Times New Roman" w:hAnsi="Times New Roman" w:cs="Times New Roman"/>
          <w:iCs/>
          <w:sz w:val="28"/>
          <w:szCs w:val="28"/>
          <w:lang w:val="en-US" w:bidi="en-US"/>
        </w:rPr>
        <w:t>ny u</w:t>
      </w:r>
      <w:r w:rsidR="009E70E9">
        <w:rPr>
          <w:rFonts w:ascii="Times New Roman" w:hAnsi="Times New Roman" w:cs="Times New Roman"/>
          <w:iCs/>
          <w:sz w:val="28"/>
          <w:szCs w:val="28"/>
          <w:lang w:val="en-US" w:bidi="en-US"/>
        </w:rPr>
        <w:t>t</w:t>
      </w:r>
      <w:r>
        <w:rPr>
          <w:rFonts w:ascii="Times New Roman" w:hAnsi="Times New Roman" w:cs="Times New Roman"/>
          <w:iCs/>
          <w:sz w:val="28"/>
          <w:szCs w:val="28"/>
          <w:lang w:val="en-US" w:bidi="en-US"/>
        </w:rPr>
        <w:t>. 12-14, tel., fax.+361-329-08-63</w:t>
      </w:r>
    </w:p>
    <w:p w:rsidR="00DD0381" w:rsidRDefault="00DD0381" w:rsidP="00DD03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8"/>
          <w:lang w:val="en-US" w:bidi="en-US"/>
        </w:rPr>
      </w:pPr>
    </w:p>
    <w:p w:rsidR="00081DA4" w:rsidRPr="00DD0381" w:rsidRDefault="00081DA4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1DA4" w:rsidRPr="00DD0381" w:rsidRDefault="00081D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1DA4" w:rsidRPr="00DD0381" w:rsidRDefault="00081D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1DA4" w:rsidRPr="00DD0381" w:rsidRDefault="00081D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1DA4" w:rsidRPr="00DD0381" w:rsidRDefault="00081D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1DA4" w:rsidRPr="00DD0381" w:rsidRDefault="00081D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1DA4" w:rsidRPr="00DD0381" w:rsidRDefault="00081D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1DA4" w:rsidRDefault="006F2DA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9E70E9" w:rsidRDefault="009E70E9" w:rsidP="009E70E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70E9">
        <w:rPr>
          <w:rFonts w:ascii="Times New Roman" w:hAnsi="Times New Roman" w:cs="Times New Roman"/>
          <w:b/>
          <w:i/>
          <w:sz w:val="32"/>
          <w:szCs w:val="32"/>
        </w:rPr>
        <w:t>по оформлению исследовательской и проектной работ</w:t>
      </w:r>
    </w:p>
    <w:p w:rsidR="00081DA4" w:rsidRPr="009E70E9" w:rsidRDefault="009E70E9" w:rsidP="009E70E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70E9">
        <w:rPr>
          <w:rFonts w:ascii="Times New Roman" w:hAnsi="Times New Roman" w:cs="Times New Roman"/>
          <w:b/>
          <w:i/>
          <w:sz w:val="32"/>
          <w:szCs w:val="32"/>
        </w:rPr>
        <w:t xml:space="preserve"> по учебному курсу «Индивидуальный проект»</w:t>
      </w:r>
    </w:p>
    <w:p w:rsidR="00081DA4" w:rsidRDefault="00081D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381" w:rsidRDefault="00DD03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381" w:rsidRDefault="00DD03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381" w:rsidRDefault="00DD03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DA4" w:rsidRDefault="00081D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DA4" w:rsidRDefault="00081D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DA4" w:rsidRDefault="006F2D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Подготовила:</w:t>
      </w:r>
    </w:p>
    <w:p w:rsidR="00081DA4" w:rsidRDefault="006F2DA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Чурсина И.С.,</w:t>
      </w:r>
    </w:p>
    <w:p w:rsidR="00081DA4" w:rsidRDefault="006F2DA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к.ф.н., учитель английского и немецкого языков</w:t>
      </w:r>
    </w:p>
    <w:p w:rsidR="00081DA4" w:rsidRDefault="00081DA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1DA4" w:rsidRDefault="00081DA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1DA4" w:rsidRDefault="006F2D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Будапешт</w:t>
      </w:r>
    </w:p>
    <w:p w:rsidR="00081DA4" w:rsidRDefault="006F2D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081DA4" w:rsidRDefault="00081D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267" w:rsidRDefault="00C462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A4" w:rsidRPr="00C46267" w:rsidRDefault="00C46267" w:rsidP="00C462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2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70E9" w:rsidRPr="00C46267" w:rsidRDefault="009E70E9" w:rsidP="009E70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0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Введение</w:t>
      </w:r>
      <w:r w:rsidR="00C462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…………………………………………………………………….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81DA4" w:rsidRDefault="006F2D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титульного листа…………………………………….5</w:t>
      </w:r>
    </w:p>
    <w:p w:rsidR="00081DA4" w:rsidRDefault="00DD0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текста работы………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………………………………...6</w:t>
      </w:r>
    </w:p>
    <w:p w:rsidR="00081DA4" w:rsidRDefault="006F2D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проекта…………………………………….6</w:t>
      </w:r>
    </w:p>
    <w:p w:rsidR="00081DA4" w:rsidRDefault="006F2D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заголовков……………………………………………7</w:t>
      </w:r>
    </w:p>
    <w:p w:rsidR="00081DA4" w:rsidRDefault="006F2D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оглавления……………………………………………7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1DA4" w:rsidRDefault="006F2D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графического материала внутри основного тек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ста..8</w:t>
      </w:r>
    </w:p>
    <w:p w:rsidR="00081DA4" w:rsidRDefault="006F2D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ссылок………………………………………………...9</w:t>
      </w:r>
    </w:p>
    <w:p w:rsidR="00081DA4" w:rsidRDefault="006F2D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е источников…………………………………………...9</w:t>
      </w:r>
    </w:p>
    <w:p w:rsidR="00081DA4" w:rsidRDefault="006F2D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приложений………………………………………….12</w:t>
      </w:r>
    </w:p>
    <w:p w:rsidR="00081DA4" w:rsidRDefault="006F2D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презентации………………………………………….13</w:t>
      </w:r>
    </w:p>
    <w:p w:rsidR="00081DA4" w:rsidRDefault="006F2D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Стиль изло</w:t>
      </w:r>
      <w:r w:rsidR="00C46267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информации……………………………………15</w:t>
      </w:r>
    </w:p>
    <w:p w:rsidR="00071B8F" w:rsidRDefault="00071B8F" w:rsidP="00071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Литература…………………………………………………………..16</w:t>
      </w:r>
      <w:bookmarkStart w:id="1" w:name="_GoBack"/>
      <w:bookmarkEnd w:id="1"/>
    </w:p>
    <w:p w:rsidR="00597151" w:rsidRPr="00597151" w:rsidRDefault="00597151" w:rsidP="005971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0E9" w:rsidRDefault="006F2DAB">
      <w:pPr>
        <w:jc w:val="center"/>
      </w:pPr>
      <w:r>
        <w:br w:type="page"/>
      </w:r>
    </w:p>
    <w:p w:rsidR="009E70E9" w:rsidRDefault="009E7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0E9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9E70E9" w:rsidRDefault="009E70E9" w:rsidP="00C4626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по оформлению исследовательских и проектных работ предназначены для использования в учебном процессе при освоении  учащимися 10-11 классов учебного курса «Индивидуальный проект», реализуемого в рамках ФГОС СОО.</w:t>
      </w:r>
    </w:p>
    <w:p w:rsidR="009E70E9" w:rsidRDefault="009E70E9" w:rsidP="00C46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представлены требования к оформлению основных разделов содержания, паспорта работы, текста работы и презентации для представления учащимися индивидуального проекта или исследования в процессе рассмотрения следующих содержательных модулей курса:</w:t>
      </w:r>
    </w:p>
    <w:p w:rsidR="009E70E9" w:rsidRPr="009E70E9" w:rsidRDefault="009E70E9" w:rsidP="00C4626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70E9">
        <w:rPr>
          <w:rFonts w:ascii="Times New Roman" w:hAnsi="Times New Roman" w:cs="Times New Roman"/>
          <w:sz w:val="28"/>
          <w:szCs w:val="28"/>
        </w:rPr>
        <w:t>проект и исследование в сравнении, виды проектов и исследований, основы планирования, стратегии тайм-менеджмента, поределяются роли при командной работе над проектом/исследованием;</w:t>
      </w:r>
    </w:p>
    <w:p w:rsidR="009E70E9" w:rsidRPr="009E70E9" w:rsidRDefault="009E70E9" w:rsidP="00C4626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70E9">
        <w:rPr>
          <w:rFonts w:ascii="Times New Roman" w:hAnsi="Times New Roman" w:cs="Times New Roman"/>
          <w:sz w:val="28"/>
          <w:szCs w:val="28"/>
        </w:rPr>
        <w:t>поиск и определение проблемы, определение целей и задач, поиск и формулировка гипотезы, теоретические и эмпирические методы исследования, структуру работы;</w:t>
      </w:r>
    </w:p>
    <w:p w:rsidR="009E70E9" w:rsidRPr="009E70E9" w:rsidRDefault="009E70E9" w:rsidP="00C4626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70E9">
        <w:rPr>
          <w:rFonts w:ascii="Times New Roman" w:hAnsi="Times New Roman" w:cs="Times New Roman"/>
          <w:sz w:val="28"/>
          <w:szCs w:val="28"/>
        </w:rPr>
        <w:t xml:space="preserve">оформление проектной/исследовательской работы, требования к оформлению проекта: паспорт проекта, учебно-исследовательской работы, простой и сложный планы, работа с источниками; </w:t>
      </w:r>
    </w:p>
    <w:p w:rsidR="009E70E9" w:rsidRPr="009E70E9" w:rsidRDefault="009E70E9" w:rsidP="00C4626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70E9">
        <w:rPr>
          <w:rFonts w:ascii="Times New Roman" w:hAnsi="Times New Roman" w:cs="Times New Roman"/>
          <w:sz w:val="28"/>
          <w:szCs w:val="28"/>
        </w:rPr>
        <w:t xml:space="preserve">текстовое содержание проекта/исследования, составление первичных и вторичных тезисов, конспектирование письменной и устной речи; </w:t>
      </w:r>
    </w:p>
    <w:p w:rsidR="009E70E9" w:rsidRPr="009E70E9" w:rsidRDefault="009E70E9" w:rsidP="00C4626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70E9">
        <w:rPr>
          <w:rFonts w:ascii="Times New Roman" w:hAnsi="Times New Roman" w:cs="Times New Roman"/>
          <w:sz w:val="28"/>
          <w:szCs w:val="28"/>
        </w:rPr>
        <w:t>устное сопровождение проекта/исследования, защитная речь, стендовый доклад и публичная презентация.</w:t>
      </w:r>
    </w:p>
    <w:p w:rsidR="009E70E9" w:rsidRDefault="009E70E9" w:rsidP="00C46267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имеют практическую направленность и значимость. Формируемые в процессе практические умения и навыки учащихся могут быть использованы ими как на учебных занятиях для выполнения заданий учителя, так и при самостоятельной работе при подготовке докладов, написании рефератов и создании презентаций. </w:t>
      </w:r>
    </w:p>
    <w:p w:rsidR="009E70E9" w:rsidRDefault="009E70E9" w:rsidP="00C462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методические рекомендации рекомендуются к использованию не только в средней, но и в основной школе при подготовке учащихся к участию в научно-практических конференциях различного уровня.</w:t>
      </w:r>
    </w:p>
    <w:p w:rsidR="00C46267" w:rsidRDefault="00C46267" w:rsidP="00C462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1DA4" w:rsidRDefault="006F2D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Оформление титульного листа (матрица титульного листа)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081DA4" w:rsidRDefault="00081DA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081DA4">
        <w:trPr>
          <w:trHeight w:val="10905"/>
        </w:trPr>
        <w:tc>
          <w:tcPr>
            <w:tcW w:w="9634" w:type="dxa"/>
          </w:tcPr>
          <w:p w:rsidR="00081DA4" w:rsidRDefault="00C46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D0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бщеобразовательная </w:t>
            </w:r>
            <w:r w:rsidR="006F2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школа при посольстве России в Венгрии</w:t>
            </w:r>
          </w:p>
          <w:p w:rsidR="00081DA4" w:rsidRDefault="006F2D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(допустимо использование шрифта Times New Roman 12)</w:t>
            </w:r>
          </w:p>
          <w:p w:rsidR="00081DA4" w:rsidRDefault="00081D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1DA4" w:rsidRDefault="006F2D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вида представляемой работы </w:t>
            </w:r>
          </w:p>
          <w:p w:rsidR="00081DA4" w:rsidRDefault="006F2D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(реферат, проект, исследование, паспорт проекта)</w:t>
            </w:r>
          </w:p>
          <w:p w:rsidR="00081DA4" w:rsidRDefault="00081D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1DA4" w:rsidRDefault="00081D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1DA4" w:rsidRDefault="006F2D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работы </w:t>
            </w:r>
          </w:p>
          <w:p w:rsidR="00081DA4" w:rsidRDefault="006F2D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кавычках; допустимо увеличение шрифта на 1-2 значения)</w:t>
            </w:r>
          </w:p>
          <w:p w:rsidR="00081DA4" w:rsidRDefault="00081D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DA4" w:rsidRDefault="00081D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DA4" w:rsidRDefault="00081D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DA4" w:rsidRDefault="00081D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DA4" w:rsidRDefault="006F2D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Выполнил:</w:t>
            </w:r>
          </w:p>
          <w:p w:rsidR="00081DA4" w:rsidRDefault="006F2D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И.,</w:t>
            </w:r>
          </w:p>
          <w:p w:rsidR="00081DA4" w:rsidRDefault="006F2D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ученик(ца) ____класса</w:t>
            </w:r>
          </w:p>
          <w:p w:rsidR="00081DA4" w:rsidRDefault="00081DA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DA4" w:rsidRDefault="00081DA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DA4" w:rsidRDefault="006F2D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Куратор:</w:t>
            </w:r>
          </w:p>
          <w:p w:rsidR="00081DA4" w:rsidRDefault="006F2D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В.В.,</w:t>
            </w:r>
          </w:p>
          <w:p w:rsidR="00081DA4" w:rsidRDefault="006F2D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081DA4" w:rsidRDefault="00081DA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DA4" w:rsidRDefault="006F2D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Будапешт</w:t>
            </w:r>
          </w:p>
          <w:p w:rsidR="00081DA4" w:rsidRDefault="006F2D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081DA4" w:rsidRDefault="00081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текста работы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Размер 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А4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Шрифт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Times New Roman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14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Межстрочный интервал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полуторный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левое – 3см, правое – 1 см, верхнее и нижнее – 2 см.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Выравнивание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 ширине страницы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Красная строка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1,25 пт.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Нумерация 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арабская, выравнивание по центру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Регламентированный 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15-20 страниц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Нумерация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начиная с титульного листа, однако на титульном листе нумерация не проставляется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381" w:rsidRDefault="00DD0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D0381" w:rsidRDefault="00DD0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81DA4" w:rsidRPr="00DD0381" w:rsidRDefault="006F2DAB" w:rsidP="00DD038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паспорта проекта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проекта включает в себя: титульный лист (см. требования оформлению в п. 1) и следующие обязательные содержательные элементы: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 (формулировка);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актуальность темы;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проблема;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 и предмет исследования;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гипотеза;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цели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задачи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методы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новизны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практической значимости.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паспорта проекта включает в себя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представление печатного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включенными в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него пояснениями всех элементов, отмеченных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и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текста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разделенного на абзацы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текста не должен превышать д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вух страниц. Оформление текста должно соответствовать пункту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Рекомендаций. Каждый смысловой элемент выносится в отдельный абзац и выделяется подчеркиванием или выделением жирным шрифтом (на усмотрение автора).</w:t>
      </w:r>
    </w:p>
    <w:p w:rsidR="00DD0381" w:rsidRDefault="006F2DAB" w:rsidP="00DD0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Паспорта сопровождается презентацией. Общее количество -  слайдов не более 5.  Первый слайд: титульный лист. Слайд 2-4 (5) носят схематично – пояснительный характер всех содержательных пунктов Паспорта проекта. При оформлении презентации рекомендуется использовать нейтральный фон, стиль и цвета. </w:t>
      </w:r>
    </w:p>
    <w:p w:rsidR="00DD0381" w:rsidRDefault="00DD0381" w:rsidP="00DD0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Pr="00DD0381" w:rsidRDefault="006F2DAB" w:rsidP="00DD038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заголовков</w:t>
      </w:r>
    </w:p>
    <w:p w:rsidR="00DD0381" w:rsidRDefault="006F2DAB" w:rsidP="00DD03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раздел имеет собственный заголовок. Заголовки нумеруются арабским цифрами. Точка в конце заголовка не ставится. В кавычки заголовок не берется. Выравнивание – по центру. Подзаголовки внутри одной части отражают номер самой части в оглавлении и нумерацию подраздела  внутри этой части (например, 1.2. или 2.2.1). Теоретическая, практическая часть, список литературы и приложения должны быть отделены разрывом страницы. Между заголовком и текстом проставляется тройной интервал. </w:t>
      </w:r>
    </w:p>
    <w:p w:rsidR="00DD0381" w:rsidRDefault="00DD0381" w:rsidP="00DD03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A4" w:rsidRPr="00DD0381" w:rsidRDefault="006F2DAB" w:rsidP="00DD038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оглавления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 учебно-исследовательской работы отражает структурные элементы, а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именно: введение, теоретическую и практическую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 с подразделами, выводы по глава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м, заключение ко всей работе, библиографически1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38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приложения. 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Матрица оформления оглавления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Введение…………………………………………………………………..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1…………………………………………………………………….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1.1………………………………………………………………………….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1.2………………………………………………………………………….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по первой главе…………………………………………………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Глава 2…………………………………………………………………….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2.1………………………………………………………………………….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2.2………………………………………………………………………….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по второй главе…………………………………………………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Заключение……………………………………………………………….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Библиографический список……………………………………………..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Приложения………………………………………………………………</w:t>
      </w:r>
    </w:p>
    <w:p w:rsidR="00DD0381" w:rsidRDefault="00DD0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381" w:rsidRDefault="00DD0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381" w:rsidRDefault="006F2DAB" w:rsidP="00DD038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Оформление графического материала </w:t>
      </w:r>
    </w:p>
    <w:p w:rsidR="00081DA4" w:rsidRPr="00DD0381" w:rsidRDefault="006F2DAB" w:rsidP="00DD0381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внутри основного текста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Таблицы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Таблицы имеют двойную нумерацию. Первая цифра соответствует номеру части, в которой находится таблица, вторая цифра – порядковый номер таблицы в этой части. Таблицы оформляются в одинарном интервале.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Наиболее громоздкие таблицы (более двух страниц), если они не несут основной информации, могут быть помещены в приложении.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Ссылка на таблицу в тексте обязательна и может быть оформлена одним из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двух 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В таблице 2.1 показаны суммы ...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Валовые издержки соответствуют объемам выпускаемой продукции (табл. 2.1) и могут быть сокращены ... (пример 1)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Ссылка на таблицу производится до нее.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Пример 1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Таблица 1.1.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Название таблицы</w:t>
      </w:r>
    </w:p>
    <w:tbl>
      <w:tblPr>
        <w:tblStyle w:val="af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081DA4">
        <w:tc>
          <w:tcPr>
            <w:tcW w:w="4530" w:type="dxa"/>
          </w:tcPr>
          <w:p w:rsidR="00081DA4" w:rsidRDefault="00081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4531" w:type="dxa"/>
          </w:tcPr>
          <w:p w:rsidR="00081DA4" w:rsidRDefault="00081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081DA4">
        <w:tc>
          <w:tcPr>
            <w:tcW w:w="4530" w:type="dxa"/>
          </w:tcPr>
          <w:p w:rsidR="00081DA4" w:rsidRDefault="00081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4531" w:type="dxa"/>
          </w:tcPr>
          <w:p w:rsidR="00081DA4" w:rsidRDefault="00081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Рисунки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Рисунки имеют двойную нумерацию. Первая ци</w:t>
      </w:r>
      <w:r w:rsidR="008512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фра соответствует номеру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в которой находится рисунок, вторая цифра – порядковый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номер рисунка в этой части.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Наиболее громоздкие схемы, графики, если они не несут основной информации, могут быть помещены в приложении. Рисунки, схемы, графики, алгоритмы обозначаются как рисунки.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Ссылка на рисунок в тексте обязательна и может быть оформлена одним из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двух 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1. На рис. 1.1 изображена ...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2. Динамика развития исследуемого процесса (рис. 1.1) показывает ...(пример 2)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Ссылка на рисунок производится до него.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Пример 2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Рис. 1.1.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Название рисунка 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76080" cy="1975521"/>
            <wp:effectExtent l="0" t="0" r="0" b="0"/>
            <wp:docPr id="6" name="image2.png" descr="https://lh4.googleusercontent.com/TOALf_a72zJzHxHbsSf6I72HV5PUgIJ5OF9751ER79tYjj-AYdrgWuqxD6XvxWxydIjn7fdVS1pTXHQuBFQhbxJg91ed_d8rpm2XBYeb2janrXvOzavuDd5bimx1Cxec3o_VzNBkl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TOALf_a72zJzHxHbsSf6I72HV5PUgIJ5OF9751ER79tYjj-AYdrgWuqxD6XvxWxydIjn7fdVS1pTXHQuBFQhbxJg91ed_d8rpm2XBYeb2janrXvOzavuDd5bimx1Cxec3o_VzNBklm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080" cy="1975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Графики, диаграммы, фотографии объектов исследования, схемы, карты местности, иллюстрации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оформляются так же как и рисунки и имеют название «Рисунок» (пример 3). 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Пример 3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 1.1.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48000" cy="1828800"/>
            <wp:effectExtent l="0" t="0" r="0" b="0"/>
            <wp:docPr id="7" name="image1.png" descr="https://lh4.googleusercontent.com/tyALrk6Tio2t9JsB2CRgeDwfNet-EkbB0BEiLrSnNTEM14gbbBC_-vjPuHF7h98JBZXycKWouvIcsvvHYK0abBGc2iv0QUxCz5bhwt_wEb86YHh3eB7Pd9qReZqiDu2j3iEH04JAC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tyALrk6Tio2t9JsB2CRgeDwfNet-EkbB0BEiLrSnNTEM14gbbBC_-vjPuHF7h98JBZXycKWouvIcsvvHYK0abBGc2iv0QUxCz5bhwt_wEb86YHh3eB7Pd9qReZqiDu2j3iEH04JACD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1DA4" w:rsidRDefault="006F2DAB" w:rsidP="00DD03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Оформление ссылок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основной части содержаться цитаты или ссылки на высказывания, необходимо указать номер источника по списку и страницу в квадратных скобках в конце цитаты или ссылки (пример 1).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 1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«Распространенным является деление фразовых глаголов на композиционные (compositional) и некомпозиционные или идиоматические (non-compositional or idiomatic)» [7, C.5]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Количество ссылок в работе учащихся старшей школы должно быть не менее 15. </w:t>
      </w:r>
    </w:p>
    <w:p w:rsidR="00851210" w:rsidRDefault="00851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Default="006F2DAB" w:rsidP="00DD03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источников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источников в исследовательской работе старшего школьника должно быть не менее 10, включая и материал для практического исследования. 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видам источников, используемых при написании исследовательской работы относятся: книги, написанной одним автором</w:t>
      </w:r>
      <w:r w:rsidR="008512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книги, написанной несколькими авторами,  статьи, многотомные издания, электронные ресурсы. 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Описание книги, написанной одним автором.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Сведение об авторе. Основное заглавие/Сведения о редакторах. – Сведения о повторности издания. – Место издания: Издательство, Год издания. – Количество страниц (пример 1)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 1</w:t>
      </w:r>
    </w:p>
    <w:p w:rsidR="00081DA4" w:rsidRPr="00851210" w:rsidRDefault="006F2D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Новикова Э.А. Информация и исследователь. – М.: Наука, 1994. – 99 с.</w:t>
      </w:r>
    </w:p>
    <w:p w:rsidR="00081DA4" w:rsidRPr="00851210" w:rsidRDefault="006F2DAB" w:rsidP="008512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Ерина Е.М. Обычаи поволжских немцев. – 3-е изд., перераб. и доп. – М.: Готика, 2002. – 102 с.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Описание книги, написанной несколькими авторами.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Сведение о первом авторе. Основное заглавие/ Сведения об авторах; сведения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редакторах. – Сведения о повторяемости издания. – Место издания: Издательство, год издания. – Количество страниц (пример 2)</w:t>
      </w:r>
    </w:p>
    <w:p w:rsidR="00081DA4" w:rsidRDefault="006F2DAB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 2</w:t>
      </w:r>
    </w:p>
    <w:p w:rsidR="00081DA4" w:rsidRPr="00851210" w:rsidRDefault="006F2DAB" w:rsidP="008512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Алексеев А.А. Практические занятия по психологии: учеб. пособие для вузов/ А.А. Алексеев, И.А. Архипова,.Н. Бабий и др.; под ред. А.И. Щербакова. – М.: Просвещение, 2001.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Описание статьи.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об авторе. Основное заглавие. – Сведения об издании// Где опубликована статья. – Год. – Номер. –  Страницы (пример 3-4).</w:t>
      </w:r>
    </w:p>
    <w:p w:rsidR="00081DA4" w:rsidRDefault="006F2DA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 3</w:t>
      </w:r>
    </w:p>
    <w:p w:rsidR="00081DA4" w:rsidRDefault="006F2DA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Статья в журнале</w:t>
      </w:r>
    </w:p>
    <w:p w:rsidR="00081DA4" w:rsidRPr="00851210" w:rsidRDefault="006F2DAB" w:rsidP="008512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Шамова Т.И. Экспериментальные школы как эффективный способ взаимодействия педагогической науки и практики/ Т.И. Шамова, С.Г. Воровщиков, М.М. Новожилова// Управление образованием. – 2009. – № 1. – С. 58-70.</w:t>
      </w:r>
    </w:p>
    <w:p w:rsidR="00081DA4" w:rsidRDefault="006F2DAB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 4</w:t>
      </w:r>
    </w:p>
    <w:p w:rsidR="00081DA4" w:rsidRDefault="006F2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Статья в сборнике</w:t>
      </w:r>
    </w:p>
    <w:p w:rsidR="00081DA4" w:rsidRPr="00851210" w:rsidRDefault="006F2DAB" w:rsidP="008512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Лузгин В.В. Единство учебной и научно-исследовательской работы-студента// Проблемы подготовки учителя: сб. науч. тр. Казан. гос. педагог. ин-та. – Казань: КГПИ, 1996. – С. 188-206.</w:t>
      </w:r>
    </w:p>
    <w:p w:rsidR="00081DA4" w:rsidRDefault="006F2DAB" w:rsidP="008512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Описание многотомного издания.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заглавие: Общее количество томов. Том. / Сведения о редакторах. – Сведения о повторяемости издания. – Место издания: Издательство, год издания.– Количество страниц (пример 5)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 5</w:t>
      </w:r>
    </w:p>
    <w:p w:rsidR="00081DA4" w:rsidRDefault="006F2D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Словарь современного русского литературного языка: в 20 т. Т.4/ Гл.ред. К.С. Горбачевич. – 2-е изд., перераб. и доп. – М.: Рус. яз., 1993. – 576 с.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3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Описание электронного ресурса.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авторе. Основное заглавие [Электронный ресурс ]/</w:t>
      </w:r>
      <w:r w:rsidR="00851210">
        <w:rPr>
          <w:rFonts w:ascii="Times New Roman" w:eastAsia="Times New Roman" w:hAnsi="Times New Roman" w:cs="Times New Roman"/>
          <w:color w:val="000000"/>
          <w:sz w:val="28"/>
          <w:szCs w:val="28"/>
        </w:rPr>
        <w:t>/ Где опубликована информация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указанием вида источника). – Год. – Дата. URL адрес (пример 6). </w:t>
      </w:r>
    </w:p>
    <w:p w:rsidR="00081DA4" w:rsidRDefault="006F2DAB" w:rsidP="00851210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 6</w:t>
      </w:r>
    </w:p>
    <w:p w:rsidR="00081DA4" w:rsidRPr="00851210" w:rsidRDefault="006F2DAB" w:rsidP="00851210">
      <w:pPr>
        <w:pBdr>
          <w:top w:val="nil"/>
          <w:left w:val="nil"/>
          <w:bottom w:val="nil"/>
          <w:right w:val="nil"/>
          <w:between w:val="nil"/>
        </w:pBdr>
        <w:spacing w:after="3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Муратов А.Ю. Использование проектного метода для формирования межкультурной компетенции [Электронный ресурс]// Интернет-журнал «Эйдос». – 2005. – 23 мая. Адрес: </w:t>
      </w:r>
      <w:hyperlink r:id="rId10">
        <w:r w:rsidRPr="0085121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http://www.eidos.ru/journal/2005/0523.htm</w:t>
        </w:r>
      </w:hyperlink>
    </w:p>
    <w:p w:rsidR="00851210" w:rsidRDefault="008512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1DA4" w:rsidRDefault="006F2DAB" w:rsidP="008512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Оформление приложений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оформления </w:t>
      </w:r>
      <w:r w:rsidR="0085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заголовка приложений используется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 – Times New Roman, жирный, размер – 14. В р</w:t>
      </w:r>
      <w:r w:rsidR="0085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азделе  приложений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заголовок</w:t>
      </w:r>
      <w:r w:rsidR="00851210" w:rsidRPr="0085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21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центру. Последующий иллюстрационный материал нумеруется, посредством установления порядковой цифры рядом с заголовком, например, «Приложение 1».</w:t>
      </w:r>
    </w:p>
    <w:p w:rsidR="00081DA4" w:rsidRDefault="006F2D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Каждое Приложение начинается с нового листа. «Приложения» занимают заключительную позицию. В содержании данный раздел подлежит нумерации, но только однажды.  Приложения продолжают общую нумерацию текста,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 в основной объем не входят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расположения материала, выносимого в Приложения, требуется соотносить с порядком внесения в текст, где и оформляются ссылки, которые выглядят так: «см. Приложение №…».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приложения располагаются по мере их появления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Приложения отделены друг от друга командой “Вставка”, “Разрыв страниц”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оглавлении раздел «Приложения» идет в конце списка.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нужно писать в оглавлении «Приложение 1, Приложение 2» и т. д.</w:t>
      </w: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51210" w:rsidRDefault="008512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1DA4" w:rsidRDefault="006F2DA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 Оформлении презентации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Общие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1DA4" w:rsidRDefault="006F2D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 слайдах должны быть только тезисы, ключевые фразы и графическая информация (рисунки, графики и т. п.) – они сопровождают подробное изложение мыслей докладчика, но не наоборот.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Количество слайдов должно быть не более 10.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</w:t>
      </w:r>
      <w:r w:rsidR="0085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планировании устного выступления необходимо помнить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один слайд должно уходить в среднем 1,5 минуты.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Не стоит заполнять слайд большим количеством информации. Наиболее важную информацию желательно помещать в центр слайда.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 желанию можно раздать слушателям бумажные копии презентации.</w:t>
      </w:r>
    </w:p>
    <w:p w:rsidR="00081DA4" w:rsidRDefault="006F2D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Примерный порядок слайдов: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слайд – Титульный (организация, название работы, автор, руководитель, рецензент, дата).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слайд – Цели и задачи работы.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3…n слайд – Основная часть.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n+1 слайд – Заключение (выводы).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n+2 слайд – Список основных использованных источников.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n+3 слайд – Спасибо за внимание! (подпись, возможно выражение благодарности тем, кто руководил, рецензировал и/или помогал в работе</w:t>
      </w:r>
      <w:r w:rsidR="00851210">
        <w:rPr>
          <w:rFonts w:ascii="Times New Roman" w:eastAsia="Times New Roman" w:hAnsi="Times New Roman" w:cs="Times New Roman"/>
          <w:color w:val="000000"/>
          <w:sz w:val="28"/>
          <w:szCs w:val="28"/>
        </w:rPr>
        <w:t>/ контактная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81DA4" w:rsidRPr="00851210" w:rsidRDefault="006F2D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1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Правила шрифтового оформления: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Рекомендуется использовать шрифты с засечками (Georgia, Palatino, Times New Roman).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Размер шрифта: 24–54 пт (заголовок), 18–36 пт (обычный текст).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Курсив, подчеркивание, жирный шрифт, прописные буквы используются для смыслового выделения ключевой информации и заголовков.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Не рекомендуется использовать более 2–3 типов шрифта.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 Основной текст должен быть отформатирован по левому краю, на схемах – по центру.</w:t>
      </w:r>
    </w:p>
    <w:p w:rsidR="00081DA4" w:rsidRDefault="006F2D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Правила выбора цветовой гаммы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1DA4" w:rsidRDefault="006F2D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 Цветовая гамма должна состоять не более чем из 2 цветов и быть выдержана во всей презентации. Основная цель – читаемость презентации.</w:t>
      </w:r>
    </w:p>
    <w:p w:rsidR="00081DA4" w:rsidRDefault="006F2D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Желателен одноцветный фон неярких пастельных тонов (например, светло-зеленый, светло-синий, бежевый, светло-оранжевый и светло-желтый).</w:t>
      </w:r>
    </w:p>
    <w:p w:rsidR="00081DA4" w:rsidRDefault="006F2D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презентации не должно отвлекать внимания от ее содержания.</w:t>
      </w:r>
    </w:p>
    <w:p w:rsidR="00081DA4" w:rsidRDefault="006F2D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Графическая информация: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Рисунки, фотографии, диаграммы должны быть наглядными и нести смысловую нагрузку, сопровождаться названиями.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Изображения (в формате jpg) лучше заранее обработать для уменьшения размера файла.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Размер одного графического объекта – не более 1/2 размера слайда.</w:t>
      </w:r>
    </w:p>
    <w:p w:rsidR="00081DA4" w:rsidRDefault="006F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Соотношение текст-картинки – 2:3 (текста меньше, чем картинок).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 не должна быть фоном слайда.</w:t>
      </w:r>
    </w:p>
    <w:p w:rsidR="00081DA4" w:rsidRDefault="006F2DAB" w:rsidP="00B96B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Анимация:</w:t>
      </w:r>
    </w:p>
    <w:p w:rsidR="00081DA4" w:rsidRDefault="006F2D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Анимация используется только в случае необходимости.</w:t>
      </w:r>
    </w:p>
    <w:p w:rsidR="00081DA4" w:rsidRDefault="006F2D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Видеофрагменты не </w:t>
      </w:r>
      <w:r w:rsidR="00B96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минут</w:t>
      </w:r>
      <w:r w:rsidR="00B96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(исключением может быть видеоролик как продукт проектной деятельности)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1DA4" w:rsidRDefault="006F2DAB" w:rsidP="00B96B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Важно</w:t>
      </w:r>
      <w:r w:rsidR="00B96B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помнить о том, что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81DA4" w:rsidRDefault="006F2D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 все выступление отводится не более 7 минут;</w:t>
      </w:r>
    </w:p>
    <w:p w:rsidR="00081DA4" w:rsidRDefault="006F2D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защита – это не пересказ всего содержания работы;</w:t>
      </w:r>
    </w:p>
    <w:p w:rsidR="00081DA4" w:rsidRDefault="006F2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выступление не должно повторять текст слайдов компьютерной презентации.</w:t>
      </w:r>
    </w:p>
    <w:p w:rsidR="00081DA4" w:rsidRDefault="00081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Default="00081DA4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Default="006F2DAB" w:rsidP="006F2D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11. Стиль изложения информации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Исследовательская работа пишется в научном стиле, для которого характерен </w:t>
      </w:r>
      <w:r w:rsidR="00B96B9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сухой, сдержанный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единый стиль изложения. Текст пишется от первого </w:t>
      </w:r>
      <w:r w:rsidR="00B96B9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множественного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числа. Используются безличные </w:t>
      </w:r>
      <w:r w:rsidR="00B96B9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конструкции, страдательный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залог (пример 1) или сложные союзные предложения (пример 2)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right"/>
        <w:rPr>
          <w:rFonts w:ascii="Arial" w:eastAsia="Arial" w:hAnsi="Arial" w:cs="Arial"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 1</w:t>
      </w:r>
      <w:r>
        <w:rPr>
          <w:rFonts w:ascii="Arial" w:eastAsia="Arial" w:hAnsi="Arial" w:cs="Arial"/>
          <w:i/>
          <w:color w:val="000000"/>
          <w:sz w:val="36"/>
          <w:szCs w:val="36"/>
        </w:rPr>
        <w:t> 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Предметом нашего дальнейшего рассмотрения являются…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С другой стороны. Следует подчеркнуть, что…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Ясно, что…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Логика рассуждений приводит к следующему…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Как хорошо известно из…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Проанализируем этот факт с точки зрения…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Следует отметить…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 2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благодаря тому, что ……..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силу того, что……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 того как……..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то время как……</w:t>
      </w:r>
    </w:p>
    <w:p w:rsidR="00081DA4" w:rsidRDefault="006F2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было показано/описано выше…..</w:t>
      </w: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Default="00081DA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A4" w:rsidRDefault="006F2DA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97151" w:rsidRDefault="00597151" w:rsidP="0059715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Литература</w:t>
      </w:r>
    </w:p>
    <w:p w:rsidR="00597151" w:rsidRPr="00597151" w:rsidRDefault="00597151" w:rsidP="00597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97151">
        <w:rPr>
          <w:rFonts w:ascii="Times New Roman" w:hAnsi="Times New Roman" w:cs="Times New Roman"/>
          <w:bCs/>
          <w:sz w:val="28"/>
          <w:szCs w:val="28"/>
        </w:rPr>
        <w:t>Воровщиков С.Г., Родионова Т.К.</w:t>
      </w:r>
      <w:r w:rsidRPr="00597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7151">
        <w:rPr>
          <w:rFonts w:ascii="Times New Roman" w:hAnsi="Times New Roman" w:cs="Times New Roman"/>
          <w:bCs/>
          <w:sz w:val="28"/>
          <w:szCs w:val="28"/>
        </w:rPr>
        <w:t>Как правильно разработать</w:t>
      </w:r>
      <w:r w:rsidRPr="00597151">
        <w:rPr>
          <w:rFonts w:ascii="Times New Roman" w:hAnsi="Times New Roman" w:cs="Times New Roman"/>
          <w:bCs/>
          <w:sz w:val="28"/>
          <w:szCs w:val="28"/>
        </w:rPr>
        <w:t xml:space="preserve"> образовательный проект и прове</w:t>
      </w:r>
      <w:r w:rsidRPr="00597151">
        <w:rPr>
          <w:rFonts w:ascii="Times New Roman" w:hAnsi="Times New Roman" w:cs="Times New Roman"/>
          <w:bCs/>
          <w:sz w:val="28"/>
          <w:szCs w:val="28"/>
        </w:rPr>
        <w:t>сти учебное исследование</w:t>
      </w:r>
      <w:r w:rsidRPr="00597151">
        <w:rPr>
          <w:rFonts w:ascii="Times New Roman" w:hAnsi="Times New Roman" w:cs="Times New Roman"/>
          <w:sz w:val="28"/>
          <w:szCs w:val="28"/>
        </w:rPr>
        <w:t>: дидактико-методическое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51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 учащихся. – М.: «5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51">
        <w:rPr>
          <w:rFonts w:ascii="Times New Roman" w:hAnsi="Times New Roman" w:cs="Times New Roman"/>
          <w:sz w:val="28"/>
          <w:szCs w:val="28"/>
        </w:rPr>
        <w:t>знания», 2017. – 67 с.</w:t>
      </w:r>
    </w:p>
    <w:p w:rsidR="00597151" w:rsidRPr="00597151" w:rsidRDefault="00597151" w:rsidP="005971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597151">
        <w:rPr>
          <w:rFonts w:ascii="Times New Roman" w:eastAsia="Times New Roman" w:hAnsi="Times New Roman" w:cs="Times New Roman"/>
          <w:color w:val="000000"/>
          <w:sz w:val="28"/>
          <w:szCs w:val="28"/>
        </w:rPr>
        <w:t>Уткина, Т.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1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и исследовательская деятельность: сравнительный анализ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151">
        <w:rPr>
          <w:rFonts w:ascii="Times New Roman" w:eastAsia="Times New Roman" w:hAnsi="Times New Roman" w:cs="Times New Roman"/>
          <w:color w:val="000000"/>
          <w:sz w:val="28"/>
          <w:szCs w:val="28"/>
        </w:rPr>
        <w:t>Т. В. Уткина, И. С. Бегашева. – Челябинск : ЧИППКРО, 2018 – 60 с.</w:t>
      </w:r>
    </w:p>
    <w:p w:rsidR="00081DA4" w:rsidRDefault="00081D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1DA4" w:rsidRDefault="00081D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1DA4" w:rsidRDefault="00081DA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81DA4">
      <w:footerReference w:type="default" r:id="rId11"/>
      <w:pgSz w:w="11906" w:h="16838"/>
      <w:pgMar w:top="1134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F8" w:rsidRDefault="006F2DAB">
      <w:pPr>
        <w:spacing w:after="0" w:line="240" w:lineRule="auto"/>
      </w:pPr>
      <w:r>
        <w:separator/>
      </w:r>
    </w:p>
  </w:endnote>
  <w:endnote w:type="continuationSeparator" w:id="0">
    <w:p w:rsidR="002512F8" w:rsidRDefault="006F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A4" w:rsidRDefault="006F2D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1B8F">
      <w:rPr>
        <w:noProof/>
        <w:color w:val="000000"/>
      </w:rPr>
      <w:t>2</w:t>
    </w:r>
    <w:r>
      <w:rPr>
        <w:color w:val="000000"/>
      </w:rPr>
      <w:fldChar w:fldCharType="end"/>
    </w:r>
  </w:p>
  <w:p w:rsidR="00081DA4" w:rsidRDefault="00081D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F8" w:rsidRDefault="006F2DAB">
      <w:pPr>
        <w:spacing w:after="0" w:line="240" w:lineRule="auto"/>
      </w:pPr>
      <w:r>
        <w:separator/>
      </w:r>
    </w:p>
  </w:footnote>
  <w:footnote w:type="continuationSeparator" w:id="0">
    <w:p w:rsidR="002512F8" w:rsidRDefault="006F2DAB">
      <w:pPr>
        <w:spacing w:after="0" w:line="240" w:lineRule="auto"/>
      </w:pPr>
      <w:r>
        <w:continuationSeparator/>
      </w:r>
    </w:p>
  </w:footnote>
  <w:footnote w:id="1">
    <w:p w:rsidR="00081DA4" w:rsidRDefault="006F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текст титульного листа набирается шрифтом Times New Roman, кегль 14, интервал полуторный, выравнивание, подчеркивание, курсив в соответствии с образцом.</w:t>
      </w:r>
    </w:p>
    <w:p w:rsidR="00081DA4" w:rsidRDefault="00081DA4">
      <w:pPr>
        <w:spacing w:after="0" w:line="240" w:lineRule="auto"/>
        <w:rPr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78A"/>
    <w:multiLevelType w:val="multilevel"/>
    <w:tmpl w:val="56DA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096F"/>
    <w:multiLevelType w:val="hybridMultilevel"/>
    <w:tmpl w:val="BAA0FCA0"/>
    <w:lvl w:ilvl="0" w:tplc="D2709FCA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60E5082A"/>
    <w:multiLevelType w:val="multilevel"/>
    <w:tmpl w:val="E2649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06EA4"/>
    <w:multiLevelType w:val="hybridMultilevel"/>
    <w:tmpl w:val="9A18FB9E"/>
    <w:lvl w:ilvl="0" w:tplc="56600AA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D5041"/>
    <w:multiLevelType w:val="hybridMultilevel"/>
    <w:tmpl w:val="40A67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41208"/>
    <w:multiLevelType w:val="multilevel"/>
    <w:tmpl w:val="C9A68680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66B43"/>
    <w:multiLevelType w:val="multilevel"/>
    <w:tmpl w:val="4FF494B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A4"/>
    <w:rsid w:val="00071B8F"/>
    <w:rsid w:val="00081DA4"/>
    <w:rsid w:val="002512F8"/>
    <w:rsid w:val="00597151"/>
    <w:rsid w:val="006F2DAB"/>
    <w:rsid w:val="00851210"/>
    <w:rsid w:val="009E70E9"/>
    <w:rsid w:val="00B96B9C"/>
    <w:rsid w:val="00C46267"/>
    <w:rsid w:val="00D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B5CA"/>
  <w15:docId w15:val="{AE882EE9-6765-4720-BED7-EA6D2DE2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4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63C96"/>
    <w:pPr>
      <w:ind w:left="720"/>
      <w:contextualSpacing/>
    </w:pPr>
  </w:style>
  <w:style w:type="table" w:styleId="a5">
    <w:name w:val="Table Grid"/>
    <w:basedOn w:val="a1"/>
    <w:uiPriority w:val="39"/>
    <w:rsid w:val="003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4E7B3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E7B3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E7B3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1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5DD"/>
  </w:style>
  <w:style w:type="paragraph" w:styleId="ab">
    <w:name w:val="footer"/>
    <w:basedOn w:val="a"/>
    <w:link w:val="ac"/>
    <w:uiPriority w:val="99"/>
    <w:unhideWhenUsed/>
    <w:rsid w:val="0081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5DD"/>
  </w:style>
  <w:style w:type="paragraph" w:styleId="ad">
    <w:name w:val="footnote text"/>
    <w:basedOn w:val="a"/>
    <w:link w:val="ae"/>
    <w:uiPriority w:val="99"/>
    <w:semiHidden/>
    <w:unhideWhenUsed/>
    <w:rsid w:val="00B842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842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842F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84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0"/>
    <w:uiPriority w:val="99"/>
    <w:unhideWhenUsed/>
    <w:rsid w:val="00B842FD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B842FD"/>
  </w:style>
  <w:style w:type="character" w:customStyle="1" w:styleId="article-statdate">
    <w:name w:val="article-stat__date"/>
    <w:basedOn w:val="a0"/>
    <w:rsid w:val="00B842FD"/>
  </w:style>
  <w:style w:type="character" w:customStyle="1" w:styleId="article-statcount">
    <w:name w:val="article-stat__count"/>
    <w:basedOn w:val="a0"/>
    <w:rsid w:val="00B842FD"/>
  </w:style>
  <w:style w:type="paragraph" w:customStyle="1" w:styleId="article-renderblock">
    <w:name w:val="article-render__block"/>
    <w:basedOn w:val="a"/>
    <w:rsid w:val="00B8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28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D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idos.ru/journal/2005/0523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TVh5IJZGTxdaCePSzZGLMNG6A==">AMUW2mVVQv1yL4i4xmdP62w55u4bN4Gu0RZ5/QtGXsnUsBAyVkQfcB6q6PbSXUjkFxrZCGBp0uBp+aaRFUY4ecdEJgg2d0dJoHgIwxInUGe63Pc9GupJgKlOG01fZCJLl/u51AJdh1jj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Чурсин</dc:creator>
  <cp:lastModifiedBy>209</cp:lastModifiedBy>
  <cp:revision>2</cp:revision>
  <cp:lastPrinted>2021-06-10T13:17:00Z</cp:lastPrinted>
  <dcterms:created xsi:type="dcterms:W3CDTF">2021-06-16T11:34:00Z</dcterms:created>
  <dcterms:modified xsi:type="dcterms:W3CDTF">2021-06-16T11:34:00Z</dcterms:modified>
</cp:coreProperties>
</file>